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076EC" w14:textId="2DC5C9E3" w:rsidR="00BB74BC" w:rsidRPr="008B2823" w:rsidRDefault="00BB74BC" w:rsidP="008B2823">
      <w:pPr>
        <w:spacing w:line="288" w:lineRule="auto"/>
        <w:rPr>
          <w:rFonts w:ascii="Calibri" w:hAnsi="Calibri"/>
          <w:b/>
          <w:bCs/>
          <w:sz w:val="24"/>
          <w:szCs w:val="24"/>
        </w:rPr>
      </w:pPr>
      <w:r w:rsidRPr="008B2823">
        <w:rPr>
          <w:rFonts w:ascii="Calibri" w:hAnsi="Calibri"/>
          <w:noProof/>
          <w:sz w:val="24"/>
        </w:rPr>
        <w:drawing>
          <wp:inline distT="0" distB="0" distL="0" distR="0" wp14:anchorId="17DED8BE" wp14:editId="5B2DAB3E">
            <wp:extent cx="1874520" cy="61722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74520" cy="617220"/>
                    </a:xfrm>
                    <a:prstGeom prst="rect">
                      <a:avLst/>
                    </a:prstGeom>
                    <a:noFill/>
                  </pic:spPr>
                </pic:pic>
              </a:graphicData>
            </a:graphic>
          </wp:inline>
        </w:drawing>
      </w:r>
    </w:p>
    <w:p w14:paraId="1F5E6F89" w14:textId="04E9A45B" w:rsidR="00BB74BC" w:rsidRPr="008B2823" w:rsidRDefault="00BB74BC" w:rsidP="008B2823">
      <w:pPr>
        <w:spacing w:line="288" w:lineRule="auto"/>
        <w:rPr>
          <w:rFonts w:ascii="Calibri" w:hAnsi="Calibri"/>
          <w:b/>
          <w:bCs/>
          <w:sz w:val="24"/>
          <w:szCs w:val="24"/>
        </w:rPr>
      </w:pPr>
    </w:p>
    <w:p w14:paraId="1252E96A" w14:textId="0352D240" w:rsidR="00BB74BC" w:rsidRPr="008B2823" w:rsidRDefault="00BB74BC" w:rsidP="008B2823">
      <w:pPr>
        <w:spacing w:line="288" w:lineRule="auto"/>
        <w:rPr>
          <w:rFonts w:ascii="Calibri" w:hAnsi="Calibri"/>
          <w:b/>
          <w:bCs/>
          <w:sz w:val="24"/>
        </w:rPr>
      </w:pPr>
      <w:r w:rsidRPr="008B2823">
        <w:rPr>
          <w:rFonts w:ascii="Calibri" w:hAnsi="Calibri"/>
          <w:b/>
          <w:bCs/>
          <w:sz w:val="24"/>
        </w:rPr>
        <w:t xml:space="preserve">Disclaimer – This sample policy does not constitute legal advice. This policy must be adapted for your work environment. We encourage you to seek legal advice before implementing any workplace policy. This policy </w:t>
      </w:r>
      <w:r w:rsidR="001A3734">
        <w:rPr>
          <w:rFonts w:ascii="Calibri" w:hAnsi="Calibri"/>
          <w:b/>
          <w:bCs/>
          <w:sz w:val="24"/>
        </w:rPr>
        <w:t>must be provided to all employees by November 1</w:t>
      </w:r>
      <w:r w:rsidR="00FF4872">
        <w:rPr>
          <w:rFonts w:ascii="Calibri" w:hAnsi="Calibri"/>
          <w:b/>
          <w:bCs/>
          <w:sz w:val="24"/>
        </w:rPr>
        <w:t>0</w:t>
      </w:r>
      <w:r w:rsidR="001A3734">
        <w:rPr>
          <w:rFonts w:ascii="Calibri" w:hAnsi="Calibri"/>
          <w:b/>
          <w:bCs/>
          <w:sz w:val="24"/>
        </w:rPr>
        <w:t>, 2022 in accordance with section 41.1.1 of the Ontario Employment Standards Act, 2000.</w:t>
      </w:r>
    </w:p>
    <w:p w14:paraId="2FA5FD1F" w14:textId="77777777" w:rsidR="00D17817" w:rsidRPr="008B2823" w:rsidRDefault="00D17817" w:rsidP="008B2823">
      <w:pPr>
        <w:spacing w:line="288" w:lineRule="auto"/>
        <w:rPr>
          <w:rFonts w:ascii="Calibri" w:hAnsi="Calibri"/>
          <w:b/>
          <w:bCs/>
          <w:sz w:val="24"/>
        </w:rPr>
      </w:pPr>
    </w:p>
    <w:p w14:paraId="2C3AD7AD" w14:textId="760266F3" w:rsidR="007E398F" w:rsidRDefault="007E398F" w:rsidP="007E398F">
      <w:pPr>
        <w:spacing w:line="288" w:lineRule="auto"/>
        <w:ind w:left="1440" w:firstLine="720"/>
        <w:rPr>
          <w:rFonts w:ascii="Calibri" w:hAnsi="Calibri"/>
          <w:b/>
          <w:bCs/>
          <w:sz w:val="32"/>
          <w:szCs w:val="32"/>
        </w:rPr>
      </w:pPr>
      <w:r>
        <w:rPr>
          <w:rFonts w:ascii="Calibri" w:hAnsi="Calibri"/>
          <w:b/>
          <w:bCs/>
          <w:sz w:val="32"/>
          <w:szCs w:val="32"/>
        </w:rPr>
        <w:t xml:space="preserve">Sample Electronic Monitoring </w:t>
      </w:r>
      <w:commentRangeStart w:id="0"/>
      <w:r>
        <w:rPr>
          <w:rFonts w:ascii="Calibri" w:hAnsi="Calibri"/>
          <w:b/>
          <w:bCs/>
          <w:sz w:val="32"/>
          <w:szCs w:val="32"/>
        </w:rPr>
        <w:t>Policy</w:t>
      </w:r>
      <w:commentRangeEnd w:id="0"/>
      <w:r>
        <w:rPr>
          <w:rStyle w:val="CommentReference"/>
        </w:rPr>
        <w:commentReference w:id="0"/>
      </w:r>
      <w:r>
        <w:rPr>
          <w:rFonts w:ascii="Calibri" w:hAnsi="Calibri"/>
          <w:b/>
          <w:bCs/>
          <w:sz w:val="32"/>
          <w:szCs w:val="32"/>
        </w:rPr>
        <w:t xml:space="preserve"> </w:t>
      </w:r>
    </w:p>
    <w:p w14:paraId="6870C13E" w14:textId="77777777" w:rsidR="007E398F" w:rsidRDefault="007E398F" w:rsidP="007E398F">
      <w:pPr>
        <w:spacing w:line="288" w:lineRule="auto"/>
        <w:rPr>
          <w:rFonts w:ascii="Calibri" w:hAnsi="Calibri"/>
          <w:sz w:val="24"/>
        </w:rPr>
      </w:pPr>
      <w:r>
        <w:rPr>
          <w:rFonts w:ascii="Calibri" w:hAnsi="Calibri"/>
          <w:sz w:val="24"/>
        </w:rPr>
        <w:t xml:space="preserve">This policy is created to achieve compliance with Section 41.1.1 of the Ontario </w:t>
      </w:r>
      <w:r>
        <w:rPr>
          <w:rFonts w:ascii="Calibri" w:hAnsi="Calibri"/>
          <w:i/>
          <w:iCs/>
          <w:sz w:val="24"/>
        </w:rPr>
        <w:t>Employment Standards Act, 2000</w:t>
      </w:r>
      <w:r>
        <w:rPr>
          <w:rFonts w:ascii="Calibri" w:hAnsi="Calibri"/>
          <w:sz w:val="24"/>
        </w:rPr>
        <w:t>, which requires employers to have a written policy with respect to electronic monitoring of employees. This policy will describe how and in what circumstances the EMPLOYER may electronically monitor employees and the purposes for which information obtained through electronically monitoring may be used by the EMPLOYER.</w:t>
      </w:r>
    </w:p>
    <w:p w14:paraId="48B2469B" w14:textId="38828C11" w:rsidR="007E398F" w:rsidRDefault="007E398F" w:rsidP="007E398F">
      <w:pPr>
        <w:spacing w:line="288" w:lineRule="auto"/>
        <w:rPr>
          <w:rFonts w:ascii="Calibri" w:hAnsi="Calibri"/>
          <w:sz w:val="24"/>
        </w:rPr>
      </w:pPr>
      <w:r>
        <w:rPr>
          <w:rFonts w:ascii="Calibri" w:hAnsi="Calibri"/>
          <w:sz w:val="24"/>
        </w:rPr>
        <w:t xml:space="preserve">The EMPLOYER respects the privacy of all employees and will try to uphold a reasonable degree of privacy at work. However, employees should expect that all </w:t>
      </w:r>
      <w:r w:rsidR="00AC4F5C">
        <w:rPr>
          <w:rFonts w:ascii="Calibri" w:hAnsi="Calibri"/>
          <w:sz w:val="24"/>
        </w:rPr>
        <w:t xml:space="preserve">EMPLOYER owned </w:t>
      </w:r>
      <w:r w:rsidR="00463A5D" w:rsidRPr="00463A5D">
        <w:rPr>
          <w:rFonts w:ascii="Calibri" w:hAnsi="Calibri"/>
          <w:b/>
          <w:bCs/>
          <w:sz w:val="24"/>
        </w:rPr>
        <w:t>E</w:t>
      </w:r>
      <w:r w:rsidRPr="00463A5D">
        <w:rPr>
          <w:rFonts w:ascii="Calibri" w:hAnsi="Calibri"/>
          <w:b/>
          <w:bCs/>
          <w:sz w:val="24"/>
        </w:rPr>
        <w:t xml:space="preserve">lectronic </w:t>
      </w:r>
      <w:r w:rsidR="00463A5D" w:rsidRPr="00463A5D">
        <w:rPr>
          <w:rFonts w:ascii="Calibri" w:hAnsi="Calibri"/>
          <w:b/>
          <w:bCs/>
          <w:sz w:val="24"/>
        </w:rPr>
        <w:t>C</w:t>
      </w:r>
      <w:r w:rsidRPr="00463A5D">
        <w:rPr>
          <w:rFonts w:ascii="Calibri" w:hAnsi="Calibri"/>
          <w:b/>
          <w:bCs/>
          <w:sz w:val="24"/>
        </w:rPr>
        <w:t xml:space="preserve">ommunications </w:t>
      </w:r>
      <w:r w:rsidR="00463A5D" w:rsidRPr="00463A5D">
        <w:rPr>
          <w:rFonts w:ascii="Calibri" w:hAnsi="Calibri"/>
          <w:b/>
          <w:bCs/>
          <w:sz w:val="24"/>
        </w:rPr>
        <w:t>S</w:t>
      </w:r>
      <w:r w:rsidRPr="00463A5D">
        <w:rPr>
          <w:rFonts w:ascii="Calibri" w:hAnsi="Calibri"/>
          <w:b/>
          <w:bCs/>
          <w:sz w:val="24"/>
        </w:rPr>
        <w:t>ystems</w:t>
      </w:r>
      <w:r w:rsidR="00463A5D">
        <w:rPr>
          <w:rFonts w:ascii="Calibri" w:hAnsi="Calibri"/>
          <w:b/>
          <w:bCs/>
          <w:sz w:val="24"/>
        </w:rPr>
        <w:t xml:space="preserve">, </w:t>
      </w:r>
      <w:r w:rsidR="00463A5D">
        <w:rPr>
          <w:rFonts w:ascii="Calibri" w:hAnsi="Calibri"/>
          <w:sz w:val="24"/>
        </w:rPr>
        <w:t xml:space="preserve">which includes, but it not limited to, </w:t>
      </w:r>
      <w:r>
        <w:rPr>
          <w:rFonts w:ascii="Calibri" w:hAnsi="Calibri"/>
          <w:sz w:val="24"/>
        </w:rPr>
        <w:t>computers</w:t>
      </w:r>
      <w:r w:rsidR="00AC4F5C">
        <w:rPr>
          <w:rFonts w:ascii="Calibri" w:hAnsi="Calibri"/>
          <w:sz w:val="24"/>
        </w:rPr>
        <w:t>, laptops, telephones, cell phones (EMPLOYER owned), work calendars, office email. internet, interoffice chatrooms, the EMR, fax machines and CCTV systems (</w:t>
      </w:r>
      <w:r w:rsidR="00AC4F5C" w:rsidRPr="00AC4F5C">
        <w:rPr>
          <w:rFonts w:ascii="Calibri" w:hAnsi="Calibri"/>
          <w:b/>
          <w:bCs/>
          <w:sz w:val="24"/>
        </w:rPr>
        <w:t>if applicable</w:t>
      </w:r>
      <w:r w:rsidR="00AC4F5C">
        <w:rPr>
          <w:rFonts w:ascii="Calibri" w:hAnsi="Calibri"/>
          <w:sz w:val="24"/>
        </w:rPr>
        <w:t xml:space="preserve">)) </w:t>
      </w:r>
      <w:r>
        <w:rPr>
          <w:rFonts w:ascii="Calibri" w:hAnsi="Calibri"/>
          <w:sz w:val="24"/>
        </w:rPr>
        <w:t xml:space="preserve">and all communications and information created, transmitted, downloaded, received, or stored in the EMPLOYER’s </w:t>
      </w:r>
      <w:r w:rsidR="00463A5D" w:rsidRPr="00463A5D">
        <w:rPr>
          <w:rFonts w:ascii="Calibri" w:hAnsi="Calibri"/>
          <w:sz w:val="24"/>
        </w:rPr>
        <w:t>Electronic Communications Systems</w:t>
      </w:r>
      <w:r w:rsidR="00463A5D">
        <w:rPr>
          <w:rFonts w:ascii="Calibri" w:hAnsi="Calibri"/>
          <w:sz w:val="24"/>
        </w:rPr>
        <w:t xml:space="preserve"> </w:t>
      </w:r>
      <w:r>
        <w:rPr>
          <w:rFonts w:ascii="Calibri" w:hAnsi="Calibri"/>
          <w:sz w:val="24"/>
        </w:rPr>
        <w:t>is EMPLOYER property and may be accessed by the EMPLOYER, without notice. As such, employees are strongly encouraged to use these systems strictly for job-related purposes.</w:t>
      </w:r>
    </w:p>
    <w:p w14:paraId="61B45995" w14:textId="77777777" w:rsidR="00463A5D" w:rsidRDefault="007E398F" w:rsidP="00463A5D">
      <w:pPr>
        <w:spacing w:after="0" w:line="288" w:lineRule="auto"/>
        <w:rPr>
          <w:rFonts w:ascii="Calibri" w:hAnsi="Calibri"/>
          <w:sz w:val="24"/>
        </w:rPr>
      </w:pPr>
      <w:r>
        <w:rPr>
          <w:rFonts w:ascii="Calibri" w:hAnsi="Calibri"/>
          <w:sz w:val="24"/>
        </w:rPr>
        <w:t xml:space="preserve">Monitoring of the </w:t>
      </w:r>
      <w:r w:rsidR="00463A5D" w:rsidRPr="00463A5D">
        <w:rPr>
          <w:rFonts w:ascii="Calibri" w:hAnsi="Calibri"/>
          <w:sz w:val="24"/>
        </w:rPr>
        <w:t>Electronic Communications Systems</w:t>
      </w:r>
      <w:r w:rsidR="00463A5D">
        <w:rPr>
          <w:rFonts w:ascii="Calibri" w:hAnsi="Calibri"/>
          <w:sz w:val="24"/>
        </w:rPr>
        <w:t xml:space="preserve"> </w:t>
      </w:r>
      <w:r>
        <w:rPr>
          <w:rFonts w:ascii="Calibri" w:hAnsi="Calibri"/>
          <w:sz w:val="24"/>
        </w:rPr>
        <w:t xml:space="preserve">may be carried out in order to fulfill the EMPLOYER’S legal obligations as well as to secure effective operations and for justifiable business reasons. </w:t>
      </w:r>
    </w:p>
    <w:p w14:paraId="74AE01FA" w14:textId="77777777" w:rsidR="00463A5D" w:rsidRDefault="00463A5D" w:rsidP="00463A5D">
      <w:pPr>
        <w:spacing w:after="0" w:line="288" w:lineRule="auto"/>
        <w:rPr>
          <w:rFonts w:ascii="Calibri" w:hAnsi="Calibri"/>
          <w:sz w:val="24"/>
        </w:rPr>
      </w:pPr>
    </w:p>
    <w:p w14:paraId="4F1ACB3B" w14:textId="5EDD8E6E" w:rsidR="00AC4F5C" w:rsidRDefault="00AC4F5C" w:rsidP="00463A5D">
      <w:pPr>
        <w:spacing w:after="0" w:line="288" w:lineRule="auto"/>
        <w:rPr>
          <w:rFonts w:ascii="Calibri" w:hAnsi="Calibri"/>
          <w:sz w:val="24"/>
        </w:rPr>
      </w:pPr>
      <w:r>
        <w:rPr>
          <w:rFonts w:ascii="Calibri" w:hAnsi="Calibri"/>
          <w:sz w:val="24"/>
        </w:rPr>
        <w:t>The EMPLOYER will not monitor employee owned devices. But employee owned devices using EMPLOYER networks may be monitored.</w:t>
      </w:r>
    </w:p>
    <w:p w14:paraId="40AF7C3D" w14:textId="528EC2DD" w:rsidR="007E398F" w:rsidRDefault="007E398F" w:rsidP="007E398F">
      <w:pPr>
        <w:spacing w:after="0" w:line="288" w:lineRule="auto"/>
        <w:rPr>
          <w:rFonts w:ascii="Calibri" w:hAnsi="Calibri"/>
          <w:sz w:val="24"/>
        </w:rPr>
      </w:pPr>
    </w:p>
    <w:p w14:paraId="49D6799E" w14:textId="77777777" w:rsidR="00463A5D" w:rsidRDefault="00463A5D" w:rsidP="007E398F">
      <w:pPr>
        <w:spacing w:after="0" w:line="288" w:lineRule="auto"/>
        <w:rPr>
          <w:rFonts w:ascii="Calibri" w:hAnsi="Calibri"/>
          <w:sz w:val="24"/>
        </w:rPr>
      </w:pPr>
    </w:p>
    <w:p w14:paraId="1C0BF6F1" w14:textId="77777777" w:rsidR="00AC4F5C" w:rsidRDefault="00AC4F5C" w:rsidP="007E398F">
      <w:pPr>
        <w:spacing w:after="0" w:line="288" w:lineRule="auto"/>
        <w:rPr>
          <w:rFonts w:ascii="Calibri" w:hAnsi="Calibri"/>
          <w:sz w:val="24"/>
        </w:rPr>
      </w:pPr>
    </w:p>
    <w:p w14:paraId="73255D05" w14:textId="77777777" w:rsidR="007E398F" w:rsidRDefault="007E398F" w:rsidP="00AC4F5C">
      <w:pPr>
        <w:spacing w:after="0" w:line="288" w:lineRule="auto"/>
        <w:rPr>
          <w:rFonts w:ascii="Calibri" w:hAnsi="Calibri"/>
          <w:sz w:val="24"/>
        </w:rPr>
      </w:pPr>
      <w:r>
        <w:rPr>
          <w:rFonts w:ascii="Calibri" w:hAnsi="Calibri"/>
          <w:b/>
          <w:bCs/>
          <w:sz w:val="24"/>
          <w:u w:val="single"/>
        </w:rPr>
        <w:lastRenderedPageBreak/>
        <w:t>Scope of Policy</w:t>
      </w:r>
    </w:p>
    <w:p w14:paraId="7B6E70AA" w14:textId="50EC9B21" w:rsidR="007E398F" w:rsidRDefault="007E398F" w:rsidP="00AC4F5C">
      <w:pPr>
        <w:spacing w:after="0" w:line="288" w:lineRule="auto"/>
        <w:rPr>
          <w:rFonts w:ascii="Calibri" w:hAnsi="Calibri"/>
          <w:sz w:val="24"/>
        </w:rPr>
      </w:pPr>
      <w:r>
        <w:rPr>
          <w:rFonts w:ascii="Calibri" w:hAnsi="Calibri"/>
          <w:sz w:val="24"/>
        </w:rPr>
        <w:t xml:space="preserve">This policy covers all individuals who may be given access to the EMPLOYER’s </w:t>
      </w:r>
      <w:r w:rsidR="00463A5D" w:rsidRPr="00463A5D">
        <w:rPr>
          <w:rFonts w:ascii="Calibri" w:hAnsi="Calibri"/>
          <w:sz w:val="24"/>
        </w:rPr>
        <w:t>Electronic Communications Systems</w:t>
      </w:r>
      <w:r>
        <w:rPr>
          <w:rFonts w:ascii="Calibri" w:hAnsi="Calibri"/>
          <w:sz w:val="24"/>
        </w:rPr>
        <w:t xml:space="preserve">, and therefore includes </w:t>
      </w:r>
      <w:r w:rsidR="00AC4F5C">
        <w:rPr>
          <w:rFonts w:ascii="Calibri" w:hAnsi="Calibri"/>
          <w:sz w:val="24"/>
        </w:rPr>
        <w:t xml:space="preserve">all </w:t>
      </w:r>
      <w:r>
        <w:rPr>
          <w:rFonts w:ascii="Calibri" w:hAnsi="Calibri"/>
          <w:sz w:val="24"/>
        </w:rPr>
        <w:t xml:space="preserve">employees, </w:t>
      </w:r>
      <w:r w:rsidR="00AC4F5C">
        <w:rPr>
          <w:rFonts w:ascii="Calibri" w:hAnsi="Calibri"/>
          <w:sz w:val="24"/>
        </w:rPr>
        <w:t xml:space="preserve">temporary agency employees, </w:t>
      </w:r>
      <w:r>
        <w:rPr>
          <w:rFonts w:ascii="Calibri" w:hAnsi="Calibri"/>
          <w:sz w:val="24"/>
        </w:rPr>
        <w:t xml:space="preserve">physicians, board members, volunteers and independent contractors.  </w:t>
      </w:r>
    </w:p>
    <w:p w14:paraId="577C5EA1" w14:textId="59471E61" w:rsidR="0045382A" w:rsidRDefault="0045382A" w:rsidP="007E398F">
      <w:pPr>
        <w:spacing w:line="288" w:lineRule="auto"/>
        <w:rPr>
          <w:rFonts w:ascii="Calibri" w:hAnsi="Calibri"/>
          <w:sz w:val="24"/>
        </w:rPr>
      </w:pPr>
    </w:p>
    <w:p w14:paraId="6D97729A" w14:textId="1DCA032F" w:rsidR="007E398F" w:rsidRDefault="00AC4F5C" w:rsidP="007E398F">
      <w:pPr>
        <w:spacing w:after="0" w:line="288" w:lineRule="auto"/>
        <w:rPr>
          <w:rFonts w:ascii="Calibri" w:hAnsi="Calibri"/>
          <w:b/>
          <w:bCs/>
          <w:sz w:val="24"/>
          <w:u w:val="single"/>
        </w:rPr>
      </w:pPr>
      <w:r>
        <w:rPr>
          <w:rFonts w:ascii="Calibri" w:hAnsi="Calibri"/>
          <w:b/>
          <w:bCs/>
          <w:sz w:val="24"/>
          <w:u w:val="single"/>
        </w:rPr>
        <w:t xml:space="preserve">How </w:t>
      </w:r>
      <w:r w:rsidR="00B64563">
        <w:rPr>
          <w:rFonts w:ascii="Calibri" w:hAnsi="Calibri"/>
          <w:b/>
          <w:bCs/>
          <w:sz w:val="24"/>
          <w:u w:val="single"/>
        </w:rPr>
        <w:t xml:space="preserve">and when </w:t>
      </w:r>
      <w:r>
        <w:rPr>
          <w:rFonts w:ascii="Calibri" w:hAnsi="Calibri"/>
          <w:b/>
          <w:bCs/>
          <w:sz w:val="24"/>
          <w:u w:val="single"/>
        </w:rPr>
        <w:t xml:space="preserve">the EMPLOYER may </w:t>
      </w:r>
      <w:r w:rsidR="007E398F">
        <w:rPr>
          <w:rFonts w:ascii="Calibri" w:hAnsi="Calibri"/>
          <w:b/>
          <w:bCs/>
          <w:sz w:val="24"/>
          <w:u w:val="single"/>
        </w:rPr>
        <w:t>Monitor</w:t>
      </w:r>
    </w:p>
    <w:p w14:paraId="37F98F01" w14:textId="77777777" w:rsidR="007E398F" w:rsidRDefault="007E398F" w:rsidP="00463A5D">
      <w:pPr>
        <w:spacing w:after="0" w:line="288" w:lineRule="auto"/>
        <w:rPr>
          <w:rFonts w:ascii="Calibri" w:hAnsi="Calibri"/>
          <w:sz w:val="24"/>
        </w:rPr>
      </w:pPr>
      <w:r>
        <w:rPr>
          <w:rFonts w:ascii="Calibri" w:hAnsi="Calibri"/>
          <w:sz w:val="24"/>
        </w:rPr>
        <w:t>The EMPLOYER may engage in the following monitoring</w:t>
      </w:r>
    </w:p>
    <w:p w14:paraId="7BEFDC0C" w14:textId="349B21B1" w:rsidR="007E398F" w:rsidRDefault="007E398F" w:rsidP="00463A5D">
      <w:pPr>
        <w:pStyle w:val="ListParagraph"/>
        <w:numPr>
          <w:ilvl w:val="0"/>
          <w:numId w:val="15"/>
        </w:numPr>
        <w:spacing w:after="0" w:line="288" w:lineRule="auto"/>
        <w:ind w:left="360"/>
        <w:rPr>
          <w:rFonts w:ascii="Calibri" w:hAnsi="Calibri"/>
          <w:sz w:val="24"/>
        </w:rPr>
      </w:pPr>
      <w:r>
        <w:rPr>
          <w:rFonts w:ascii="Calibri" w:hAnsi="Calibri"/>
          <w:sz w:val="24"/>
        </w:rPr>
        <w:t>Systemic or routine monitoring undertaken at a network level to identify, prevent or mitigate issues or threats to the EMPLOYER’s networks, systems and dat</w:t>
      </w:r>
      <w:r w:rsidR="00AC4F5C">
        <w:rPr>
          <w:rFonts w:ascii="Calibri" w:hAnsi="Calibri"/>
          <w:sz w:val="24"/>
        </w:rPr>
        <w:t>a</w:t>
      </w:r>
    </w:p>
    <w:p w14:paraId="3E685F03" w14:textId="30FC597E" w:rsidR="00AC4F5C" w:rsidRDefault="00AC4F5C" w:rsidP="00463A5D">
      <w:pPr>
        <w:pStyle w:val="ListParagraph"/>
        <w:numPr>
          <w:ilvl w:val="0"/>
          <w:numId w:val="15"/>
        </w:numPr>
        <w:spacing w:after="0" w:line="288" w:lineRule="auto"/>
        <w:ind w:left="360"/>
        <w:rPr>
          <w:rFonts w:ascii="Calibri" w:hAnsi="Calibri"/>
          <w:sz w:val="24"/>
        </w:rPr>
      </w:pPr>
      <w:r>
        <w:rPr>
          <w:rFonts w:ascii="Calibri" w:hAnsi="Calibri"/>
          <w:sz w:val="24"/>
        </w:rPr>
        <w:t>Random personal health information privacy audits of the EMR to ensure compliance with the law</w:t>
      </w:r>
    </w:p>
    <w:p w14:paraId="3BD9AB86" w14:textId="37138FA2" w:rsidR="007E398F" w:rsidRDefault="007E398F" w:rsidP="00463A5D">
      <w:pPr>
        <w:pStyle w:val="ListParagraph"/>
        <w:numPr>
          <w:ilvl w:val="0"/>
          <w:numId w:val="15"/>
        </w:numPr>
        <w:spacing w:after="0" w:line="288" w:lineRule="auto"/>
        <w:ind w:left="360"/>
        <w:rPr>
          <w:rFonts w:ascii="Calibri" w:hAnsi="Calibri"/>
          <w:sz w:val="24"/>
        </w:rPr>
      </w:pPr>
      <w:r>
        <w:rPr>
          <w:rFonts w:ascii="Calibri" w:hAnsi="Calibri"/>
          <w:sz w:val="24"/>
        </w:rPr>
        <w:t xml:space="preserve">Targeted monitoring  </w:t>
      </w:r>
      <w:r w:rsidR="00B64563">
        <w:rPr>
          <w:rFonts w:ascii="Calibri" w:hAnsi="Calibri"/>
          <w:sz w:val="24"/>
        </w:rPr>
        <w:t xml:space="preserve">of any specific employee(s) </w:t>
      </w:r>
      <w:r>
        <w:rPr>
          <w:rFonts w:ascii="Calibri" w:hAnsi="Calibri"/>
          <w:sz w:val="24"/>
        </w:rPr>
        <w:t>at any time to investigate conduct that may breach EMPLOYER policies or the law or otherwise constitute misconduct.</w:t>
      </w:r>
    </w:p>
    <w:p w14:paraId="28961490" w14:textId="341FBA5F" w:rsidR="007E398F" w:rsidRDefault="007E398F" w:rsidP="00463A5D">
      <w:pPr>
        <w:spacing w:after="0" w:line="288" w:lineRule="auto"/>
        <w:rPr>
          <w:rFonts w:ascii="Calibri" w:hAnsi="Calibri"/>
          <w:sz w:val="24"/>
        </w:rPr>
      </w:pPr>
    </w:p>
    <w:p w14:paraId="403D9804" w14:textId="1DA473EB" w:rsidR="00DF4192" w:rsidRDefault="00DF4192" w:rsidP="00463A5D">
      <w:pPr>
        <w:spacing w:after="0" w:line="288" w:lineRule="auto"/>
        <w:rPr>
          <w:rFonts w:ascii="Calibri" w:hAnsi="Calibri"/>
          <w:sz w:val="24"/>
        </w:rPr>
      </w:pPr>
      <w:r>
        <w:rPr>
          <w:rFonts w:ascii="Calibri" w:hAnsi="Calibri"/>
          <w:sz w:val="24"/>
        </w:rPr>
        <w:t>Employee activity on the EMPLOYER’s Electronic Communication Systems or networks may include emails, web browsing history, files downloaded, data input, network traffic, and logons to EMPLOYER systems.</w:t>
      </w:r>
    </w:p>
    <w:p w14:paraId="48FFC208" w14:textId="77777777" w:rsidR="00DF4192" w:rsidRDefault="00DF4192" w:rsidP="00463A5D">
      <w:pPr>
        <w:spacing w:after="0" w:line="288" w:lineRule="auto"/>
        <w:rPr>
          <w:rFonts w:ascii="Calibri" w:hAnsi="Calibri"/>
          <w:sz w:val="24"/>
        </w:rPr>
      </w:pPr>
    </w:p>
    <w:p w14:paraId="209FACD5" w14:textId="72A5A1DE" w:rsidR="007E398F" w:rsidRDefault="007E398F" w:rsidP="00463A5D">
      <w:pPr>
        <w:spacing w:line="288" w:lineRule="auto"/>
        <w:rPr>
          <w:rFonts w:ascii="Calibri" w:hAnsi="Calibri"/>
          <w:sz w:val="24"/>
        </w:rPr>
      </w:pPr>
      <w:r>
        <w:rPr>
          <w:rFonts w:ascii="Calibri" w:hAnsi="Calibri"/>
          <w:sz w:val="24"/>
        </w:rPr>
        <w:t>Monitoring may be done through software programs or direct physical access to the Electronic Communications System. It may also include video or audio surveillance in the case of covert surveillance, as described below.</w:t>
      </w:r>
    </w:p>
    <w:p w14:paraId="6C0D89D5" w14:textId="51164F33" w:rsidR="00AC4F5C" w:rsidRDefault="00B64563" w:rsidP="007E398F">
      <w:pPr>
        <w:spacing w:line="288" w:lineRule="auto"/>
        <w:rPr>
          <w:rFonts w:ascii="Calibri" w:hAnsi="Calibri"/>
          <w:b/>
          <w:bCs/>
          <w:sz w:val="24"/>
          <w:szCs w:val="24"/>
          <w:u w:val="single"/>
        </w:rPr>
      </w:pPr>
      <w:r>
        <w:rPr>
          <w:rFonts w:ascii="Calibri" w:hAnsi="Calibri"/>
          <w:b/>
          <w:bCs/>
          <w:sz w:val="24"/>
          <w:szCs w:val="24"/>
          <w:u w:val="single"/>
        </w:rPr>
        <w:t>Purposes for which monitoring may be conducted and how information obtained through monitoring may be used</w:t>
      </w:r>
    </w:p>
    <w:p w14:paraId="2D26B66A" w14:textId="5E6D9169" w:rsidR="007E398F" w:rsidRDefault="007E398F" w:rsidP="007E398F">
      <w:pPr>
        <w:spacing w:line="288" w:lineRule="auto"/>
        <w:rPr>
          <w:rFonts w:ascii="Calibri" w:hAnsi="Calibri"/>
          <w:sz w:val="24"/>
          <w:szCs w:val="24"/>
        </w:rPr>
      </w:pPr>
      <w:r>
        <w:rPr>
          <w:rFonts w:ascii="Calibri" w:hAnsi="Calibri"/>
          <w:sz w:val="24"/>
          <w:szCs w:val="24"/>
        </w:rPr>
        <w:t>The EMPLOYER reserves the right to monitor for the following purposes:</w:t>
      </w:r>
    </w:p>
    <w:p w14:paraId="4130D8B3" w14:textId="77777777" w:rsidR="007E398F" w:rsidRDefault="007E398F" w:rsidP="007E398F">
      <w:pPr>
        <w:pStyle w:val="ListParagraph"/>
        <w:numPr>
          <w:ilvl w:val="0"/>
          <w:numId w:val="16"/>
        </w:numPr>
        <w:spacing w:after="0" w:line="288" w:lineRule="auto"/>
        <w:ind w:left="360"/>
        <w:rPr>
          <w:rFonts w:ascii="Calibri" w:hAnsi="Calibri"/>
          <w:sz w:val="24"/>
        </w:rPr>
      </w:pPr>
      <w:r>
        <w:rPr>
          <w:rFonts w:ascii="Calibri" w:hAnsi="Calibri"/>
          <w:sz w:val="24"/>
        </w:rPr>
        <w:t xml:space="preserve">To ensure compliance with regulatory, statutory and common law obligations, such as the Ontario </w:t>
      </w:r>
      <w:r>
        <w:rPr>
          <w:rFonts w:ascii="Calibri" w:hAnsi="Calibri"/>
          <w:i/>
          <w:iCs/>
          <w:sz w:val="24"/>
        </w:rPr>
        <w:t>Personal Health Information Protection Act</w:t>
      </w:r>
      <w:r>
        <w:rPr>
          <w:rFonts w:ascii="Calibri" w:hAnsi="Calibri"/>
          <w:sz w:val="24"/>
        </w:rPr>
        <w:t xml:space="preserve">. </w:t>
      </w:r>
    </w:p>
    <w:p w14:paraId="09F61CDA" w14:textId="77777777" w:rsidR="007E398F" w:rsidRDefault="007E398F" w:rsidP="007E398F">
      <w:pPr>
        <w:pStyle w:val="ListParagraph"/>
        <w:numPr>
          <w:ilvl w:val="0"/>
          <w:numId w:val="16"/>
        </w:numPr>
        <w:spacing w:after="0" w:line="288" w:lineRule="auto"/>
        <w:ind w:left="360"/>
        <w:rPr>
          <w:rFonts w:ascii="Calibri" w:hAnsi="Calibri"/>
          <w:sz w:val="24"/>
        </w:rPr>
      </w:pPr>
      <w:r>
        <w:rPr>
          <w:rFonts w:ascii="Calibri" w:hAnsi="Calibri"/>
          <w:sz w:val="24"/>
        </w:rPr>
        <w:t>To ensure compliance with EMPLOYER policies</w:t>
      </w:r>
    </w:p>
    <w:p w14:paraId="41BD9829" w14:textId="77777777" w:rsidR="007E398F" w:rsidRDefault="007E398F" w:rsidP="007E398F">
      <w:pPr>
        <w:pStyle w:val="ListParagraph"/>
        <w:numPr>
          <w:ilvl w:val="0"/>
          <w:numId w:val="16"/>
        </w:numPr>
        <w:spacing w:after="0" w:line="288" w:lineRule="auto"/>
        <w:ind w:left="360"/>
        <w:rPr>
          <w:rFonts w:ascii="Calibri" w:hAnsi="Calibri"/>
          <w:sz w:val="24"/>
        </w:rPr>
      </w:pPr>
      <w:r>
        <w:rPr>
          <w:rFonts w:ascii="Calibri" w:hAnsi="Calibri"/>
          <w:sz w:val="24"/>
        </w:rPr>
        <w:t>To ensure work is being performed during working hours</w:t>
      </w:r>
    </w:p>
    <w:p w14:paraId="218322E1" w14:textId="77777777" w:rsidR="007E398F" w:rsidRDefault="007E398F" w:rsidP="007E398F">
      <w:pPr>
        <w:pStyle w:val="ListParagraph"/>
        <w:numPr>
          <w:ilvl w:val="0"/>
          <w:numId w:val="16"/>
        </w:numPr>
        <w:spacing w:after="0" w:line="288" w:lineRule="auto"/>
        <w:ind w:left="360"/>
        <w:rPr>
          <w:rFonts w:ascii="Calibri" w:hAnsi="Calibri"/>
          <w:sz w:val="24"/>
        </w:rPr>
      </w:pPr>
      <w:r>
        <w:rPr>
          <w:rFonts w:ascii="Calibri" w:hAnsi="Calibri"/>
          <w:sz w:val="24"/>
        </w:rPr>
        <w:t>To ensure appropriate use of EMPLOYER equipment</w:t>
      </w:r>
    </w:p>
    <w:p w14:paraId="60A3B575" w14:textId="20BFEB1C" w:rsidR="007E398F" w:rsidRDefault="007E398F" w:rsidP="007E398F">
      <w:pPr>
        <w:pStyle w:val="ListParagraph"/>
        <w:numPr>
          <w:ilvl w:val="0"/>
          <w:numId w:val="16"/>
        </w:numPr>
        <w:spacing w:after="0" w:line="288" w:lineRule="auto"/>
        <w:ind w:left="360"/>
        <w:rPr>
          <w:rFonts w:ascii="Calibri" w:hAnsi="Calibri"/>
          <w:sz w:val="24"/>
        </w:rPr>
      </w:pPr>
      <w:r>
        <w:rPr>
          <w:rFonts w:ascii="Calibri" w:hAnsi="Calibri"/>
          <w:sz w:val="24"/>
        </w:rPr>
        <w:t>For training purposes</w:t>
      </w:r>
    </w:p>
    <w:p w14:paraId="32BC94B4" w14:textId="77777777" w:rsidR="00463A5D" w:rsidRDefault="00463A5D" w:rsidP="00463A5D">
      <w:pPr>
        <w:pStyle w:val="ListParagraph"/>
        <w:numPr>
          <w:ilvl w:val="0"/>
          <w:numId w:val="16"/>
        </w:numPr>
        <w:spacing w:after="0" w:line="288" w:lineRule="auto"/>
        <w:ind w:left="360"/>
        <w:rPr>
          <w:rFonts w:ascii="Calibri" w:hAnsi="Calibri"/>
          <w:sz w:val="24"/>
        </w:rPr>
      </w:pPr>
      <w:r>
        <w:rPr>
          <w:rFonts w:ascii="Calibri" w:hAnsi="Calibri"/>
          <w:sz w:val="24"/>
        </w:rPr>
        <w:t>For p</w:t>
      </w:r>
      <w:r>
        <w:rPr>
          <w:sz w:val="24"/>
          <w:szCs w:val="24"/>
        </w:rPr>
        <w:t>erformance management and disciplinary purposes up to and including termination</w:t>
      </w:r>
    </w:p>
    <w:p w14:paraId="0375278B" w14:textId="77777777" w:rsidR="007E398F" w:rsidRDefault="007E398F" w:rsidP="007E398F">
      <w:pPr>
        <w:pStyle w:val="ListParagraph"/>
        <w:numPr>
          <w:ilvl w:val="0"/>
          <w:numId w:val="16"/>
        </w:numPr>
        <w:spacing w:after="0" w:line="288" w:lineRule="auto"/>
        <w:ind w:left="360"/>
        <w:rPr>
          <w:rFonts w:ascii="Calibri" w:hAnsi="Calibri"/>
          <w:sz w:val="24"/>
        </w:rPr>
      </w:pPr>
      <w:r>
        <w:rPr>
          <w:rFonts w:ascii="Calibri" w:hAnsi="Calibri"/>
          <w:sz w:val="24"/>
        </w:rPr>
        <w:t xml:space="preserve">For Electronic Communication Systems maintenance </w:t>
      </w:r>
    </w:p>
    <w:p w14:paraId="407AB166" w14:textId="77777777" w:rsidR="007E398F" w:rsidRDefault="007E398F" w:rsidP="007E398F">
      <w:pPr>
        <w:pStyle w:val="ListParagraph"/>
        <w:numPr>
          <w:ilvl w:val="0"/>
          <w:numId w:val="16"/>
        </w:numPr>
        <w:spacing w:after="0" w:line="288" w:lineRule="auto"/>
        <w:ind w:left="360"/>
        <w:rPr>
          <w:rFonts w:ascii="Calibri" w:hAnsi="Calibri"/>
          <w:sz w:val="24"/>
        </w:rPr>
      </w:pPr>
      <w:r>
        <w:rPr>
          <w:rFonts w:ascii="Calibri" w:hAnsi="Calibri"/>
          <w:sz w:val="24"/>
        </w:rPr>
        <w:t>For monitoring Electronic Communication Systems performance</w:t>
      </w:r>
    </w:p>
    <w:p w14:paraId="3DF46ED8" w14:textId="77777777" w:rsidR="007E398F" w:rsidRDefault="007E398F" w:rsidP="007E398F">
      <w:pPr>
        <w:pStyle w:val="ListParagraph"/>
        <w:numPr>
          <w:ilvl w:val="0"/>
          <w:numId w:val="16"/>
        </w:numPr>
        <w:spacing w:after="0" w:line="288" w:lineRule="auto"/>
        <w:ind w:left="360"/>
        <w:rPr>
          <w:rFonts w:ascii="Calibri" w:hAnsi="Calibri"/>
          <w:sz w:val="24"/>
        </w:rPr>
      </w:pPr>
      <w:r>
        <w:rPr>
          <w:rFonts w:ascii="Calibri" w:hAnsi="Calibri"/>
          <w:sz w:val="24"/>
        </w:rPr>
        <w:t>To protect and detect unauthorized use or other threats to the Electronic Communications  System</w:t>
      </w:r>
    </w:p>
    <w:p w14:paraId="654D37AC" w14:textId="77777777" w:rsidR="007E398F" w:rsidRDefault="007E398F" w:rsidP="007E398F">
      <w:pPr>
        <w:pStyle w:val="ListParagraph"/>
        <w:widowControl w:val="0"/>
        <w:numPr>
          <w:ilvl w:val="0"/>
          <w:numId w:val="16"/>
        </w:numPr>
        <w:spacing w:after="0" w:line="288" w:lineRule="auto"/>
        <w:ind w:left="360"/>
        <w:rPr>
          <w:rFonts w:ascii="Calibri" w:hAnsi="Calibri"/>
          <w:sz w:val="24"/>
        </w:rPr>
      </w:pPr>
      <w:r>
        <w:rPr>
          <w:rFonts w:ascii="Calibri" w:hAnsi="Calibri"/>
          <w:sz w:val="24"/>
        </w:rPr>
        <w:lastRenderedPageBreak/>
        <w:t xml:space="preserve">To maintain business continuity when an employee is absent </w:t>
      </w:r>
    </w:p>
    <w:p w14:paraId="5E5DAE34" w14:textId="77777777" w:rsidR="007E398F" w:rsidRDefault="007E398F" w:rsidP="007E398F">
      <w:pPr>
        <w:pStyle w:val="ListParagraph"/>
        <w:widowControl w:val="0"/>
        <w:numPr>
          <w:ilvl w:val="0"/>
          <w:numId w:val="16"/>
        </w:numPr>
        <w:spacing w:after="0" w:line="288" w:lineRule="auto"/>
        <w:ind w:left="360"/>
        <w:rPr>
          <w:rFonts w:ascii="Calibri" w:hAnsi="Calibri"/>
          <w:sz w:val="24"/>
        </w:rPr>
      </w:pPr>
      <w:r>
        <w:rPr>
          <w:rFonts w:ascii="Calibri" w:hAnsi="Calibri"/>
          <w:sz w:val="24"/>
        </w:rPr>
        <w:t>To investigate or respond  to a complaint of employee misconduct, including a  complaint of computer abuse</w:t>
      </w:r>
    </w:p>
    <w:p w14:paraId="4AF0F03C" w14:textId="77777777" w:rsidR="007E398F" w:rsidRDefault="007E398F" w:rsidP="007E398F">
      <w:pPr>
        <w:pStyle w:val="ListParagraph"/>
        <w:widowControl w:val="0"/>
        <w:numPr>
          <w:ilvl w:val="0"/>
          <w:numId w:val="16"/>
        </w:numPr>
        <w:spacing w:after="0" w:line="288" w:lineRule="auto"/>
        <w:ind w:left="360"/>
        <w:rPr>
          <w:rFonts w:ascii="Calibri" w:hAnsi="Calibri"/>
          <w:sz w:val="24"/>
        </w:rPr>
      </w:pPr>
      <w:r>
        <w:rPr>
          <w:rFonts w:ascii="Calibri" w:hAnsi="Calibri"/>
          <w:sz w:val="24"/>
        </w:rPr>
        <w:t>To prevent or respond to privacy and data breaches</w:t>
      </w:r>
    </w:p>
    <w:p w14:paraId="77E20F51" w14:textId="6684AADB" w:rsidR="007E398F" w:rsidRDefault="007E398F" w:rsidP="007E398F">
      <w:pPr>
        <w:pStyle w:val="ListParagraph"/>
        <w:widowControl w:val="0"/>
        <w:numPr>
          <w:ilvl w:val="0"/>
          <w:numId w:val="16"/>
        </w:numPr>
        <w:spacing w:after="0" w:line="288" w:lineRule="auto"/>
        <w:ind w:left="360"/>
        <w:rPr>
          <w:rFonts w:ascii="Calibri" w:hAnsi="Calibri"/>
          <w:sz w:val="24"/>
        </w:rPr>
      </w:pPr>
      <w:r>
        <w:rPr>
          <w:rFonts w:ascii="Calibri" w:hAnsi="Calibri"/>
          <w:sz w:val="24"/>
        </w:rPr>
        <w:t>During routine privacy audits as required by the Personal Health Information Protection Act (PHIPA).</w:t>
      </w:r>
    </w:p>
    <w:p w14:paraId="0A97F303" w14:textId="77777777" w:rsidR="0045382A" w:rsidRDefault="0045382A" w:rsidP="0045382A">
      <w:pPr>
        <w:pStyle w:val="ListParagraph"/>
        <w:widowControl w:val="0"/>
        <w:numPr>
          <w:ilvl w:val="0"/>
          <w:numId w:val="16"/>
        </w:numPr>
        <w:spacing w:after="0" w:line="288" w:lineRule="auto"/>
        <w:ind w:left="360"/>
        <w:rPr>
          <w:rFonts w:ascii="Calibri" w:hAnsi="Calibri"/>
          <w:sz w:val="24"/>
        </w:rPr>
      </w:pPr>
      <w:r>
        <w:rPr>
          <w:rFonts w:ascii="Calibri" w:hAnsi="Calibri"/>
          <w:sz w:val="24"/>
        </w:rPr>
        <w:t xml:space="preserve">To protect EMPLOYER Electronic Communication Systems from excessive personal or unauthorized misuse </w:t>
      </w:r>
    </w:p>
    <w:p w14:paraId="36728373" w14:textId="77777777" w:rsidR="007E398F" w:rsidRDefault="007E398F" w:rsidP="007E398F">
      <w:pPr>
        <w:pStyle w:val="ListParagraph"/>
        <w:numPr>
          <w:ilvl w:val="0"/>
          <w:numId w:val="16"/>
        </w:numPr>
        <w:spacing w:line="288" w:lineRule="auto"/>
        <w:ind w:left="360"/>
        <w:rPr>
          <w:rFonts w:ascii="Calibri" w:hAnsi="Calibri"/>
          <w:sz w:val="24"/>
        </w:rPr>
      </w:pPr>
      <w:r>
        <w:rPr>
          <w:rFonts w:ascii="Calibri" w:hAnsi="Calibri"/>
          <w:sz w:val="24"/>
        </w:rPr>
        <w:t>As required by law</w:t>
      </w:r>
    </w:p>
    <w:p w14:paraId="62299157" w14:textId="77777777" w:rsidR="007E398F" w:rsidRDefault="007E398F" w:rsidP="007E398F">
      <w:pPr>
        <w:pStyle w:val="ListParagraph"/>
        <w:numPr>
          <w:ilvl w:val="0"/>
          <w:numId w:val="16"/>
        </w:numPr>
        <w:spacing w:line="288" w:lineRule="auto"/>
        <w:ind w:left="360"/>
        <w:rPr>
          <w:rFonts w:ascii="Calibri" w:hAnsi="Calibri"/>
          <w:sz w:val="24"/>
        </w:rPr>
      </w:pPr>
      <w:r>
        <w:rPr>
          <w:rFonts w:ascii="Calibri" w:hAnsi="Calibri"/>
          <w:sz w:val="24"/>
        </w:rPr>
        <w:t xml:space="preserve">For any other reason that is appropriate in the circumstances </w:t>
      </w:r>
    </w:p>
    <w:p w14:paraId="6B140037" w14:textId="77777777" w:rsidR="00AC4F5C" w:rsidRDefault="00AC4F5C" w:rsidP="0045382A">
      <w:pPr>
        <w:spacing w:after="0" w:line="288" w:lineRule="auto"/>
        <w:rPr>
          <w:rFonts w:ascii="Calibri" w:hAnsi="Calibri"/>
          <w:b/>
          <w:bCs/>
          <w:sz w:val="24"/>
          <w:szCs w:val="24"/>
          <w:u w:val="single"/>
        </w:rPr>
      </w:pPr>
    </w:p>
    <w:p w14:paraId="40C12ABA" w14:textId="2C704BAD" w:rsidR="007E398F" w:rsidRDefault="007E398F" w:rsidP="0045382A">
      <w:pPr>
        <w:spacing w:after="0" w:line="288" w:lineRule="auto"/>
        <w:rPr>
          <w:rFonts w:ascii="Calibri" w:hAnsi="Calibri"/>
          <w:sz w:val="24"/>
          <w:szCs w:val="24"/>
        </w:rPr>
      </w:pPr>
      <w:r>
        <w:rPr>
          <w:rFonts w:ascii="Calibri" w:hAnsi="Calibri"/>
          <w:b/>
          <w:bCs/>
          <w:sz w:val="24"/>
          <w:szCs w:val="24"/>
          <w:u w:val="single"/>
        </w:rPr>
        <w:t>CCTV monitoring [</w:t>
      </w:r>
      <w:r>
        <w:rPr>
          <w:rFonts w:ascii="Calibri" w:hAnsi="Calibri"/>
          <w:b/>
          <w:bCs/>
          <w:sz w:val="24"/>
          <w:szCs w:val="24"/>
          <w:highlight w:val="cyan"/>
          <w:u w:val="single"/>
        </w:rPr>
        <w:t>if applicable</w:t>
      </w:r>
      <w:r>
        <w:rPr>
          <w:rFonts w:ascii="Calibri" w:hAnsi="Calibri"/>
          <w:b/>
          <w:bCs/>
          <w:sz w:val="24"/>
          <w:szCs w:val="24"/>
          <w:u w:val="single"/>
        </w:rPr>
        <w:t>]</w:t>
      </w:r>
    </w:p>
    <w:p w14:paraId="4D9100F4" w14:textId="41B65980" w:rsidR="007E398F" w:rsidRDefault="007E398F" w:rsidP="0045382A">
      <w:pPr>
        <w:spacing w:after="0" w:line="288" w:lineRule="auto"/>
        <w:rPr>
          <w:rFonts w:ascii="Calibri" w:hAnsi="Calibri"/>
          <w:sz w:val="24"/>
          <w:szCs w:val="24"/>
        </w:rPr>
      </w:pPr>
      <w:r>
        <w:rPr>
          <w:rFonts w:ascii="Calibri" w:hAnsi="Calibri"/>
          <w:sz w:val="24"/>
          <w:szCs w:val="24"/>
        </w:rPr>
        <w:t xml:space="preserve">The EMPLOYER routinely operates a CCTV </w:t>
      </w:r>
      <w:r w:rsidR="0045382A">
        <w:rPr>
          <w:rFonts w:ascii="Calibri" w:hAnsi="Calibri"/>
          <w:sz w:val="24"/>
          <w:szCs w:val="24"/>
        </w:rPr>
        <w:t>system</w:t>
      </w:r>
      <w:r>
        <w:rPr>
          <w:rFonts w:ascii="Calibri" w:hAnsi="Calibri"/>
          <w:sz w:val="24"/>
          <w:szCs w:val="24"/>
        </w:rPr>
        <w:t xml:space="preserve"> to check that health and safety rules are being complied with or to assist in the prevention of crime, for instance theft. </w:t>
      </w:r>
    </w:p>
    <w:p w14:paraId="0B945B18" w14:textId="77777777" w:rsidR="0045382A" w:rsidRDefault="0045382A" w:rsidP="0045382A">
      <w:pPr>
        <w:spacing w:after="0" w:line="288" w:lineRule="auto"/>
        <w:rPr>
          <w:rFonts w:ascii="Calibri" w:hAnsi="Calibri"/>
          <w:sz w:val="24"/>
        </w:rPr>
      </w:pPr>
    </w:p>
    <w:p w14:paraId="4EDE733F" w14:textId="77777777" w:rsidR="007E398F" w:rsidRDefault="007E398F" w:rsidP="0045382A">
      <w:pPr>
        <w:spacing w:after="0" w:line="288" w:lineRule="auto"/>
        <w:rPr>
          <w:rFonts w:ascii="Calibri" w:hAnsi="Calibri"/>
          <w:sz w:val="24"/>
        </w:rPr>
      </w:pPr>
      <w:r>
        <w:rPr>
          <w:rFonts w:ascii="Calibri" w:hAnsi="Calibri"/>
          <w:sz w:val="24"/>
        </w:rPr>
        <w:t xml:space="preserve">The CCTV scheme records data in the following areas: </w:t>
      </w:r>
    </w:p>
    <w:p w14:paraId="46F81339" w14:textId="77777777" w:rsidR="007E398F" w:rsidRDefault="007E398F" w:rsidP="0045382A">
      <w:pPr>
        <w:pStyle w:val="ListParagraph"/>
        <w:numPr>
          <w:ilvl w:val="0"/>
          <w:numId w:val="17"/>
        </w:numPr>
        <w:spacing w:after="0" w:line="288" w:lineRule="auto"/>
        <w:rPr>
          <w:rFonts w:ascii="Calibri" w:hAnsi="Calibri" w:cs="Arial"/>
          <w:sz w:val="24"/>
          <w:szCs w:val="20"/>
          <w:highlight w:val="yellow"/>
        </w:rPr>
      </w:pPr>
      <w:r>
        <w:rPr>
          <w:rFonts w:ascii="Calibri" w:hAnsi="Calibri" w:cs="Arial"/>
          <w:i/>
          <w:sz w:val="24"/>
          <w:szCs w:val="20"/>
        </w:rPr>
        <w:t>[</w:t>
      </w:r>
      <w:r>
        <w:rPr>
          <w:rFonts w:ascii="Calibri" w:hAnsi="Calibri" w:cs="Arial"/>
          <w:i/>
          <w:sz w:val="24"/>
          <w:szCs w:val="20"/>
          <w:highlight w:val="yellow"/>
        </w:rPr>
        <w:t>Insert locations]</w:t>
      </w:r>
    </w:p>
    <w:p w14:paraId="0676F235" w14:textId="77777777" w:rsidR="0045382A" w:rsidRDefault="0045382A" w:rsidP="007E398F">
      <w:pPr>
        <w:spacing w:line="288" w:lineRule="auto"/>
        <w:rPr>
          <w:rFonts w:ascii="Calibri" w:hAnsi="Calibri"/>
          <w:sz w:val="24"/>
        </w:rPr>
      </w:pPr>
    </w:p>
    <w:p w14:paraId="2CF70FBA" w14:textId="64936AD9" w:rsidR="007E398F" w:rsidRDefault="007E398F" w:rsidP="007E398F">
      <w:pPr>
        <w:spacing w:line="288" w:lineRule="auto"/>
        <w:rPr>
          <w:rFonts w:ascii="Calibri" w:hAnsi="Calibri"/>
          <w:sz w:val="24"/>
        </w:rPr>
      </w:pPr>
      <w:r>
        <w:rPr>
          <w:rFonts w:ascii="Calibri" w:hAnsi="Calibri"/>
          <w:sz w:val="24"/>
        </w:rPr>
        <w:t>Intrusion of employee privacy will be kept to a minimum.</w:t>
      </w:r>
    </w:p>
    <w:p w14:paraId="1D23284A" w14:textId="77777777" w:rsidR="007E398F" w:rsidRDefault="007E398F" w:rsidP="007E398F">
      <w:pPr>
        <w:spacing w:line="288" w:lineRule="auto"/>
        <w:rPr>
          <w:rFonts w:ascii="Calibri" w:hAnsi="Calibri"/>
          <w:sz w:val="24"/>
        </w:rPr>
      </w:pPr>
      <w:r>
        <w:rPr>
          <w:rFonts w:ascii="Calibri" w:hAnsi="Calibri"/>
          <w:sz w:val="24"/>
          <w:szCs w:val="24"/>
        </w:rPr>
        <w:t xml:space="preserve">The CCTV recordings </w:t>
      </w:r>
      <w:r>
        <w:rPr>
          <w:rFonts w:ascii="Calibri" w:hAnsi="Calibri"/>
          <w:sz w:val="24"/>
        </w:rPr>
        <w:t xml:space="preserve">may be used to assist in investigations for internal management or disciplinary purposes (including termination of employment) where there are justified business reasons for the viewing of such recordings. </w:t>
      </w:r>
    </w:p>
    <w:p w14:paraId="2C723055" w14:textId="77777777" w:rsidR="007E398F" w:rsidRDefault="007E398F" w:rsidP="0045382A">
      <w:pPr>
        <w:spacing w:after="0" w:line="288" w:lineRule="auto"/>
        <w:rPr>
          <w:rFonts w:ascii="Calibri" w:hAnsi="Calibri"/>
          <w:b/>
          <w:sz w:val="24"/>
          <w:u w:val="single"/>
        </w:rPr>
      </w:pPr>
      <w:r>
        <w:rPr>
          <w:rFonts w:ascii="Calibri" w:hAnsi="Calibri"/>
          <w:b/>
          <w:sz w:val="24"/>
          <w:u w:val="single"/>
        </w:rPr>
        <w:t>Covert monitoring</w:t>
      </w:r>
    </w:p>
    <w:p w14:paraId="33B4E680" w14:textId="77777777" w:rsidR="007E398F" w:rsidRDefault="007E398F" w:rsidP="0045382A">
      <w:pPr>
        <w:spacing w:after="0" w:line="288" w:lineRule="auto"/>
        <w:rPr>
          <w:rFonts w:ascii="Calibri" w:hAnsi="Calibri"/>
          <w:sz w:val="24"/>
        </w:rPr>
      </w:pPr>
      <w:r>
        <w:rPr>
          <w:rFonts w:ascii="Calibri" w:hAnsi="Calibri"/>
          <w:sz w:val="24"/>
        </w:rPr>
        <w:t xml:space="preserve">Covert electronic monitoring (including video or audio surveillance that is not limited to the workplace) may be used where the EMPLOYER has reasonable grounds to believe the employee is violating an Employer Policy or engaging in illegal activity.  This will be done as a last resort and only for legitimate business reasons. </w:t>
      </w:r>
    </w:p>
    <w:p w14:paraId="12D51545" w14:textId="0479F845" w:rsidR="00B64563" w:rsidRDefault="00B64563" w:rsidP="007E398F">
      <w:pPr>
        <w:spacing w:line="288" w:lineRule="auto"/>
        <w:rPr>
          <w:rFonts w:ascii="Calibri" w:hAnsi="Calibri"/>
          <w:b/>
          <w:sz w:val="24"/>
          <w:szCs w:val="28"/>
          <w:u w:val="single"/>
        </w:rPr>
      </w:pPr>
    </w:p>
    <w:p w14:paraId="75EECE5B" w14:textId="68232F46" w:rsidR="007E398F" w:rsidRDefault="00B64563" w:rsidP="0045382A">
      <w:pPr>
        <w:spacing w:after="0" w:line="288" w:lineRule="auto"/>
        <w:rPr>
          <w:rFonts w:ascii="Calibri" w:hAnsi="Calibri"/>
          <w:b/>
          <w:sz w:val="24"/>
          <w:szCs w:val="28"/>
          <w:u w:val="single"/>
        </w:rPr>
      </w:pPr>
      <w:r>
        <w:rPr>
          <w:rFonts w:ascii="Calibri" w:hAnsi="Calibri"/>
          <w:b/>
          <w:sz w:val="24"/>
          <w:szCs w:val="28"/>
          <w:u w:val="single"/>
        </w:rPr>
        <w:t>C</w:t>
      </w:r>
      <w:r w:rsidR="007E398F">
        <w:rPr>
          <w:rFonts w:ascii="Calibri" w:hAnsi="Calibri"/>
          <w:b/>
          <w:sz w:val="24"/>
          <w:szCs w:val="28"/>
          <w:u w:val="single"/>
        </w:rPr>
        <w:t>ollection of information from Electronic Communication Systems Monitoring</w:t>
      </w:r>
    </w:p>
    <w:p w14:paraId="656F6601" w14:textId="0961B75A" w:rsidR="007E398F" w:rsidRDefault="007E398F" w:rsidP="0045382A">
      <w:pPr>
        <w:spacing w:after="0" w:line="288" w:lineRule="auto"/>
        <w:rPr>
          <w:rFonts w:ascii="Calibri" w:hAnsi="Calibri"/>
          <w:bCs/>
          <w:sz w:val="24"/>
          <w:szCs w:val="28"/>
        </w:rPr>
      </w:pPr>
      <w:r>
        <w:rPr>
          <w:rFonts w:ascii="Calibri" w:hAnsi="Calibri"/>
          <w:bCs/>
          <w:sz w:val="24"/>
          <w:szCs w:val="28"/>
        </w:rPr>
        <w:t>The EMPLOYER understands the sensitivity of information that may be obtained from Electronic Communications Systems monitoring.</w:t>
      </w:r>
    </w:p>
    <w:p w14:paraId="199D9571" w14:textId="77777777" w:rsidR="0045382A" w:rsidRDefault="0045382A" w:rsidP="0045382A">
      <w:pPr>
        <w:spacing w:after="0" w:line="288" w:lineRule="auto"/>
        <w:rPr>
          <w:rFonts w:ascii="Calibri" w:hAnsi="Calibri"/>
          <w:bCs/>
          <w:sz w:val="24"/>
          <w:szCs w:val="28"/>
        </w:rPr>
      </w:pPr>
    </w:p>
    <w:p w14:paraId="7DA91265" w14:textId="77777777" w:rsidR="007E398F" w:rsidRDefault="007E398F" w:rsidP="007E398F">
      <w:pPr>
        <w:spacing w:line="288" w:lineRule="auto"/>
        <w:rPr>
          <w:rFonts w:ascii="Calibri" w:hAnsi="Calibri"/>
          <w:bCs/>
          <w:sz w:val="24"/>
          <w:szCs w:val="28"/>
        </w:rPr>
      </w:pPr>
      <w:r>
        <w:rPr>
          <w:rFonts w:ascii="Calibri" w:hAnsi="Calibri"/>
          <w:bCs/>
          <w:sz w:val="24"/>
          <w:szCs w:val="28"/>
        </w:rPr>
        <w:t xml:space="preserve">Access to Electronic Communications Systems monitoring will be restricted to EMPLOYER personnel on an as-need basis. Employee data will not be made available to EMPLOYER </w:t>
      </w:r>
      <w:r>
        <w:rPr>
          <w:rFonts w:ascii="Calibri" w:hAnsi="Calibri"/>
          <w:bCs/>
          <w:sz w:val="24"/>
          <w:szCs w:val="28"/>
        </w:rPr>
        <w:lastRenderedPageBreak/>
        <w:t>management unless the employee is the manager’s direct report and/or the data is required for a legitimate business reason.</w:t>
      </w:r>
    </w:p>
    <w:p w14:paraId="5A33AB52" w14:textId="77777777" w:rsidR="007E398F" w:rsidRDefault="007E398F" w:rsidP="007E398F">
      <w:pPr>
        <w:spacing w:line="288" w:lineRule="auto"/>
        <w:rPr>
          <w:rFonts w:ascii="Calibri" w:hAnsi="Calibri"/>
          <w:bCs/>
          <w:sz w:val="24"/>
          <w:szCs w:val="28"/>
        </w:rPr>
      </w:pPr>
      <w:r>
        <w:rPr>
          <w:rFonts w:ascii="Calibri" w:hAnsi="Calibri"/>
          <w:bCs/>
          <w:sz w:val="24"/>
          <w:szCs w:val="28"/>
        </w:rPr>
        <w:t>Employee data obtained through Electronic Communications Systems will only be disclosed to third parties as is required by law or as needed for legitimate business reasons.</w:t>
      </w:r>
    </w:p>
    <w:p w14:paraId="0B4041BC" w14:textId="77777777" w:rsidR="007E398F" w:rsidRDefault="007E398F" w:rsidP="00E72402">
      <w:pPr>
        <w:spacing w:after="0" w:line="288" w:lineRule="auto"/>
        <w:rPr>
          <w:rFonts w:ascii="Calibri" w:hAnsi="Calibri"/>
          <w:b/>
          <w:sz w:val="24"/>
          <w:szCs w:val="28"/>
          <w:u w:val="single"/>
        </w:rPr>
      </w:pPr>
      <w:r>
        <w:rPr>
          <w:rFonts w:ascii="Calibri" w:hAnsi="Calibri"/>
          <w:b/>
          <w:sz w:val="24"/>
          <w:szCs w:val="28"/>
          <w:u w:val="single"/>
        </w:rPr>
        <w:t>General</w:t>
      </w:r>
    </w:p>
    <w:p w14:paraId="3B266DB6" w14:textId="73FAECB2" w:rsidR="007E398F" w:rsidRDefault="007E398F" w:rsidP="00E72402">
      <w:pPr>
        <w:spacing w:after="0" w:line="288" w:lineRule="auto"/>
        <w:rPr>
          <w:rFonts w:ascii="Calibri" w:hAnsi="Calibri"/>
          <w:bCs/>
          <w:sz w:val="24"/>
          <w:szCs w:val="28"/>
        </w:rPr>
      </w:pPr>
      <w:r>
        <w:rPr>
          <w:rFonts w:ascii="Calibri" w:hAnsi="Calibri"/>
          <w:bCs/>
          <w:sz w:val="24"/>
          <w:szCs w:val="28"/>
        </w:rPr>
        <w:t>The EMPLOYER reserves the right to amend this policy without notice and in the EMPLOYER’s sole discretion.</w:t>
      </w:r>
    </w:p>
    <w:p w14:paraId="7C576378" w14:textId="77777777" w:rsidR="00E72402" w:rsidRDefault="00E72402" w:rsidP="00E72402">
      <w:pPr>
        <w:spacing w:after="0" w:line="288" w:lineRule="auto"/>
        <w:rPr>
          <w:rFonts w:ascii="Calibri" w:hAnsi="Calibri"/>
          <w:bCs/>
          <w:sz w:val="24"/>
          <w:szCs w:val="28"/>
        </w:rPr>
      </w:pPr>
    </w:p>
    <w:p w14:paraId="4C4BC398" w14:textId="77777777" w:rsidR="007E398F" w:rsidRDefault="007E398F" w:rsidP="007E398F">
      <w:pPr>
        <w:spacing w:line="288" w:lineRule="auto"/>
        <w:rPr>
          <w:rFonts w:ascii="Calibri" w:hAnsi="Calibri"/>
          <w:bCs/>
          <w:sz w:val="24"/>
          <w:szCs w:val="28"/>
        </w:rPr>
      </w:pPr>
      <w:r>
        <w:rPr>
          <w:rFonts w:ascii="Calibri" w:hAnsi="Calibri"/>
          <w:bCs/>
          <w:sz w:val="24"/>
          <w:szCs w:val="28"/>
        </w:rPr>
        <w:t>This Policy was prepared on [</w:t>
      </w:r>
      <w:r>
        <w:rPr>
          <w:rFonts w:ascii="Calibri" w:hAnsi="Calibri"/>
          <w:bCs/>
          <w:sz w:val="24"/>
          <w:szCs w:val="28"/>
          <w:highlight w:val="yellow"/>
        </w:rPr>
        <w:t>insert date</w:t>
      </w:r>
      <w:r>
        <w:rPr>
          <w:rFonts w:ascii="Calibri" w:hAnsi="Calibri"/>
          <w:bCs/>
          <w:sz w:val="24"/>
          <w:szCs w:val="28"/>
        </w:rPr>
        <w:t>].</w:t>
      </w:r>
    </w:p>
    <w:p w14:paraId="119B8E51" w14:textId="77777777" w:rsidR="007E398F" w:rsidRDefault="007E398F" w:rsidP="007E398F">
      <w:pPr>
        <w:spacing w:after="0" w:line="288" w:lineRule="auto"/>
        <w:rPr>
          <w:rFonts w:ascii="Calibri" w:hAnsi="Calibri"/>
          <w:bCs/>
          <w:sz w:val="24"/>
          <w:szCs w:val="28"/>
        </w:rPr>
      </w:pPr>
      <w:r>
        <w:rPr>
          <w:rFonts w:ascii="Calibri" w:hAnsi="Calibri"/>
          <w:bCs/>
          <w:sz w:val="24"/>
          <w:szCs w:val="28"/>
        </w:rPr>
        <w:t xml:space="preserve">Changes to the Policy were made </w:t>
      </w:r>
      <w:commentRangeStart w:id="1"/>
      <w:r>
        <w:rPr>
          <w:rFonts w:ascii="Calibri" w:hAnsi="Calibri"/>
          <w:bCs/>
          <w:sz w:val="24"/>
          <w:szCs w:val="28"/>
        </w:rPr>
        <w:t>on</w:t>
      </w:r>
      <w:commentRangeEnd w:id="1"/>
      <w:r>
        <w:rPr>
          <w:rStyle w:val="CommentReference"/>
        </w:rPr>
        <w:commentReference w:id="1"/>
      </w:r>
      <w:r>
        <w:rPr>
          <w:rFonts w:ascii="Calibri" w:hAnsi="Calibri"/>
          <w:bCs/>
          <w:sz w:val="24"/>
          <w:szCs w:val="28"/>
        </w:rPr>
        <w:t>:</w:t>
      </w:r>
    </w:p>
    <w:p w14:paraId="17AF62B7" w14:textId="77777777" w:rsidR="007E398F" w:rsidRDefault="007E398F" w:rsidP="007E398F">
      <w:pPr>
        <w:spacing w:after="0" w:line="288" w:lineRule="auto"/>
        <w:rPr>
          <w:rFonts w:ascii="Calibri" w:hAnsi="Calibri"/>
          <w:bCs/>
          <w:sz w:val="24"/>
          <w:szCs w:val="28"/>
        </w:rPr>
      </w:pPr>
      <w:r>
        <w:rPr>
          <w:rFonts w:ascii="Calibri" w:hAnsi="Calibri"/>
          <w:bCs/>
          <w:sz w:val="24"/>
          <w:szCs w:val="28"/>
        </w:rPr>
        <w:t>[</w:t>
      </w:r>
      <w:r>
        <w:rPr>
          <w:rFonts w:ascii="Calibri" w:hAnsi="Calibri"/>
          <w:bCs/>
          <w:sz w:val="24"/>
          <w:szCs w:val="28"/>
          <w:highlight w:val="yellow"/>
        </w:rPr>
        <w:t>insert dates</w:t>
      </w:r>
      <w:r>
        <w:rPr>
          <w:rFonts w:ascii="Calibri" w:hAnsi="Calibri"/>
          <w:bCs/>
          <w:sz w:val="24"/>
          <w:szCs w:val="28"/>
        </w:rPr>
        <w:t>]</w:t>
      </w:r>
    </w:p>
    <w:p w14:paraId="3E6ABD2E" w14:textId="77777777" w:rsidR="007E398F" w:rsidRDefault="007E398F" w:rsidP="007E398F">
      <w:pPr>
        <w:spacing w:after="0" w:line="288" w:lineRule="auto"/>
        <w:rPr>
          <w:rFonts w:ascii="Calibri" w:hAnsi="Calibri"/>
          <w:bCs/>
          <w:sz w:val="24"/>
          <w:szCs w:val="28"/>
        </w:rPr>
      </w:pPr>
    </w:p>
    <w:p w14:paraId="17225A1B" w14:textId="398C1F05" w:rsidR="001A3734" w:rsidRDefault="001A3734" w:rsidP="007E398F">
      <w:pPr>
        <w:spacing w:line="288" w:lineRule="auto"/>
        <w:rPr>
          <w:rFonts w:ascii="Calibri" w:hAnsi="Calibri"/>
          <w:bCs/>
          <w:sz w:val="24"/>
          <w:szCs w:val="28"/>
        </w:rPr>
      </w:pPr>
    </w:p>
    <w:sectPr w:rsidR="001A3734">
      <w:footerReference w:type="defaul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aria McDonald" w:date="2022-09-19T15:03:00Z" w:initials="MM">
    <w:p w14:paraId="1FE8581E" w14:textId="0B7447F3" w:rsidR="007E398F" w:rsidRDefault="007E398F" w:rsidP="007E398F">
      <w:pPr>
        <w:pStyle w:val="CommentText"/>
      </w:pPr>
      <w:r>
        <w:rPr>
          <w:rStyle w:val="CommentReference"/>
        </w:rPr>
        <w:annotationRef/>
      </w:r>
      <w:r>
        <w:t xml:space="preserve">This Policy is only required if </w:t>
      </w:r>
      <w:r w:rsidR="00E72402">
        <w:t xml:space="preserve">an organization has </w:t>
      </w:r>
      <w:r>
        <w:t xml:space="preserve">25 </w:t>
      </w:r>
      <w:r w:rsidR="00E72402">
        <w:t xml:space="preserve">or more </w:t>
      </w:r>
      <w:r>
        <w:t xml:space="preserve">employees in January of any year, starting January 1, 2022. </w:t>
      </w:r>
    </w:p>
    <w:p w14:paraId="2F893889" w14:textId="77777777" w:rsidR="007E398F" w:rsidRDefault="007E398F" w:rsidP="007E398F">
      <w:pPr>
        <w:pStyle w:val="CommentText"/>
      </w:pPr>
    </w:p>
    <w:p w14:paraId="3E4ABE1B" w14:textId="38FF962C" w:rsidR="007E398F" w:rsidRDefault="00E72402" w:rsidP="007E398F">
      <w:pPr>
        <w:pStyle w:val="CommentText"/>
      </w:pPr>
      <w:r>
        <w:t>The organization</w:t>
      </w:r>
      <w:r w:rsidR="007E398F">
        <w:t xml:space="preserve"> may implement a policy, even if you do not have 25 employees.</w:t>
      </w:r>
    </w:p>
    <w:p w14:paraId="546BDF95" w14:textId="77777777" w:rsidR="007E398F" w:rsidRDefault="007E398F" w:rsidP="007E398F">
      <w:pPr>
        <w:pStyle w:val="CommentText"/>
      </w:pPr>
    </w:p>
    <w:p w14:paraId="496D45CC" w14:textId="210FD263" w:rsidR="007E398F" w:rsidRDefault="007E398F" w:rsidP="007E398F">
      <w:pPr>
        <w:pStyle w:val="CommentText"/>
      </w:pPr>
      <w:r>
        <w:t xml:space="preserve">If </w:t>
      </w:r>
      <w:r w:rsidR="00E72402">
        <w:t xml:space="preserve">the organization has 25 or </w:t>
      </w:r>
      <w:r>
        <w:t xml:space="preserve">more employees in January of any year, after 2022, you are required to </w:t>
      </w:r>
      <w:r w:rsidR="00E72402">
        <w:t>have a policy, which states</w:t>
      </w:r>
      <w:r>
        <w:t>:</w:t>
      </w:r>
      <w:r>
        <w:br/>
        <w:t>a. if you monitor</w:t>
      </w:r>
      <w:r w:rsidR="00E72402">
        <w:t xml:space="preserve"> electronic systems</w:t>
      </w:r>
      <w:r>
        <w:t>,</w:t>
      </w:r>
    </w:p>
    <w:p w14:paraId="001B87D1" w14:textId="77777777" w:rsidR="007E398F" w:rsidRDefault="007E398F" w:rsidP="007E398F">
      <w:pPr>
        <w:pStyle w:val="CommentText"/>
      </w:pPr>
      <w:r>
        <w:t>b. how you monitor and</w:t>
      </w:r>
    </w:p>
    <w:p w14:paraId="3B361533" w14:textId="77777777" w:rsidR="007E398F" w:rsidRDefault="007E398F" w:rsidP="007E398F">
      <w:pPr>
        <w:pStyle w:val="CommentText"/>
      </w:pPr>
      <w:r>
        <w:t>c.  what you will use the information for.</w:t>
      </w:r>
    </w:p>
    <w:p w14:paraId="24D808D1" w14:textId="77777777" w:rsidR="007E398F" w:rsidRDefault="007E398F" w:rsidP="007E398F">
      <w:pPr>
        <w:pStyle w:val="CommentText"/>
      </w:pPr>
    </w:p>
    <w:p w14:paraId="0ED70023" w14:textId="77777777" w:rsidR="007E398F" w:rsidRDefault="007E398F" w:rsidP="007E398F">
      <w:pPr>
        <w:pStyle w:val="CommentText"/>
      </w:pPr>
    </w:p>
    <w:p w14:paraId="692CF9C2" w14:textId="5197C469" w:rsidR="007E398F" w:rsidRDefault="00E72402" w:rsidP="007E398F">
      <w:pPr>
        <w:pStyle w:val="CommentText"/>
      </w:pPr>
      <w:r>
        <w:t xml:space="preserve">Organizations </w:t>
      </w:r>
      <w:r w:rsidR="007E398F">
        <w:t xml:space="preserve"> should review this draft policy carefully.</w:t>
      </w:r>
    </w:p>
    <w:p w14:paraId="7D766668" w14:textId="77777777" w:rsidR="007E398F" w:rsidRDefault="007E398F" w:rsidP="007E398F">
      <w:pPr>
        <w:pStyle w:val="CommentText"/>
      </w:pPr>
      <w:r>
        <w:t>This covers what would be considered normal monitoring.</w:t>
      </w:r>
    </w:p>
    <w:p w14:paraId="4243A94E" w14:textId="77777777" w:rsidR="007E398F" w:rsidRDefault="007E398F" w:rsidP="007E398F">
      <w:pPr>
        <w:pStyle w:val="CommentText"/>
      </w:pPr>
      <w:r>
        <w:t>That is:</w:t>
      </w:r>
    </w:p>
    <w:p w14:paraId="38C2E330" w14:textId="77777777" w:rsidR="007E398F" w:rsidRDefault="007E398F" w:rsidP="007E398F">
      <w:pPr>
        <w:pStyle w:val="CommentText"/>
        <w:numPr>
          <w:ilvl w:val="0"/>
          <w:numId w:val="18"/>
        </w:numPr>
      </w:pPr>
      <w:r>
        <w:t xml:space="preserve"> normal systems monitoring</w:t>
      </w:r>
    </w:p>
    <w:p w14:paraId="279277B7" w14:textId="77777777" w:rsidR="007E398F" w:rsidRDefault="007E398F" w:rsidP="007E398F">
      <w:pPr>
        <w:pStyle w:val="CommentText"/>
        <w:numPr>
          <w:ilvl w:val="0"/>
          <w:numId w:val="18"/>
        </w:numPr>
      </w:pPr>
      <w:r>
        <w:t xml:space="preserve"> or monitoring that may occur in response to any particular issue that has arisen</w:t>
      </w:r>
    </w:p>
    <w:p w14:paraId="390761B3" w14:textId="77777777" w:rsidR="007E398F" w:rsidRDefault="007E398F" w:rsidP="007E398F">
      <w:pPr>
        <w:pStyle w:val="CommentText"/>
      </w:pPr>
    </w:p>
    <w:p w14:paraId="6B3BEF09" w14:textId="1C50B202" w:rsidR="007E398F" w:rsidRDefault="00E72402" w:rsidP="007E398F">
      <w:pPr>
        <w:pStyle w:val="CommentText"/>
      </w:pPr>
      <w:r>
        <w:t xml:space="preserve">Organizations </w:t>
      </w:r>
      <w:r w:rsidR="007E398F">
        <w:t>may have other types of monitoring that are not included in this, but should be.</w:t>
      </w:r>
    </w:p>
    <w:p w14:paraId="754E1265" w14:textId="77777777" w:rsidR="007E398F" w:rsidRDefault="007E398F" w:rsidP="007E398F">
      <w:pPr>
        <w:pStyle w:val="CommentText"/>
      </w:pPr>
    </w:p>
    <w:p w14:paraId="4F249CB5" w14:textId="30E0FD87" w:rsidR="007E398F" w:rsidRDefault="00E72402" w:rsidP="007E398F">
      <w:pPr>
        <w:pStyle w:val="CommentText"/>
      </w:pPr>
      <w:r>
        <w:t xml:space="preserve">Organizations may contact Maria McDonald at </w:t>
      </w:r>
      <w:hyperlink r:id="rId1" w:history="1">
        <w:r w:rsidRPr="00F82289">
          <w:rPr>
            <w:rStyle w:val="Hyperlink"/>
          </w:rPr>
          <w:t>maria@mcdonaldhrlaw.com</w:t>
        </w:r>
      </w:hyperlink>
      <w:r>
        <w:t xml:space="preserve"> to discuss </w:t>
      </w:r>
      <w:r w:rsidR="007E398F">
        <w:t xml:space="preserve">changes to this policy. </w:t>
      </w:r>
    </w:p>
    <w:p w14:paraId="4A9CBADF" w14:textId="77777777" w:rsidR="007E398F" w:rsidRDefault="007E398F" w:rsidP="007E398F">
      <w:pPr>
        <w:pStyle w:val="CommentText"/>
      </w:pPr>
    </w:p>
    <w:p w14:paraId="79B9E529" w14:textId="77777777" w:rsidR="007E398F" w:rsidRDefault="007E398F" w:rsidP="007E398F">
      <w:pPr>
        <w:pStyle w:val="CommentText"/>
      </w:pPr>
    </w:p>
  </w:comment>
  <w:comment w:id="1" w:author="Maria McDonald" w:date="2022-09-19T15:11:00Z" w:initials="MM">
    <w:p w14:paraId="6B99422A" w14:textId="77777777" w:rsidR="007E398F" w:rsidRDefault="007E398F" w:rsidP="007E398F">
      <w:pPr>
        <w:spacing w:after="0" w:line="288" w:lineRule="auto"/>
        <w:rPr>
          <w:rFonts w:ascii="Calibri" w:hAnsi="Calibri"/>
          <w:bCs/>
          <w:sz w:val="24"/>
          <w:szCs w:val="28"/>
        </w:rPr>
      </w:pPr>
      <w:r>
        <w:rPr>
          <w:rStyle w:val="CommentReference"/>
        </w:rPr>
        <w:annotationRef/>
      </w:r>
      <w:r>
        <w:rPr>
          <w:rFonts w:ascii="Calibri" w:hAnsi="Calibri"/>
          <w:bCs/>
          <w:sz w:val="24"/>
          <w:szCs w:val="28"/>
        </w:rPr>
        <w:t>Note, section 41.1.1 of the Ontario Employment Standards Act, 2000 requires that:</w:t>
      </w:r>
    </w:p>
    <w:p w14:paraId="718C313A" w14:textId="77777777" w:rsidR="007E398F" w:rsidRDefault="007E398F" w:rsidP="007E398F">
      <w:pPr>
        <w:pStyle w:val="ListParagraph"/>
        <w:numPr>
          <w:ilvl w:val="0"/>
          <w:numId w:val="19"/>
        </w:numPr>
        <w:spacing w:after="0" w:line="288" w:lineRule="auto"/>
        <w:rPr>
          <w:rFonts w:ascii="Calibri" w:hAnsi="Calibri"/>
          <w:bCs/>
          <w:sz w:val="24"/>
          <w:szCs w:val="28"/>
        </w:rPr>
      </w:pPr>
      <w:r>
        <w:rPr>
          <w:rFonts w:ascii="Calibri" w:hAnsi="Calibri"/>
          <w:bCs/>
          <w:sz w:val="24"/>
          <w:szCs w:val="28"/>
        </w:rPr>
        <w:t>the policy contain the dates of any changes made to the policy</w:t>
      </w:r>
    </w:p>
    <w:p w14:paraId="2A497489" w14:textId="77777777" w:rsidR="007E398F" w:rsidRDefault="007E398F" w:rsidP="007E398F">
      <w:pPr>
        <w:pStyle w:val="ListParagraph"/>
        <w:numPr>
          <w:ilvl w:val="0"/>
          <w:numId w:val="19"/>
        </w:numPr>
        <w:spacing w:after="0" w:line="288" w:lineRule="auto"/>
        <w:rPr>
          <w:rFonts w:ascii="Calibri" w:hAnsi="Calibri"/>
          <w:bCs/>
          <w:sz w:val="24"/>
          <w:szCs w:val="28"/>
        </w:rPr>
      </w:pPr>
      <w:r>
        <w:rPr>
          <w:rFonts w:ascii="Calibri" w:hAnsi="Calibri"/>
          <w:bCs/>
          <w:sz w:val="24"/>
          <w:szCs w:val="28"/>
        </w:rPr>
        <w:t>the revised policy be provided to all employees within 30 days of the change</w:t>
      </w:r>
    </w:p>
    <w:p w14:paraId="5F0865FD" w14:textId="77777777" w:rsidR="007E398F" w:rsidRDefault="007E398F" w:rsidP="007E398F">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9B9E529" w15:done="0"/>
  <w15:commentEx w15:paraId="5F0865F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3064A" w16cex:dateUtc="2022-09-19T19:16:00Z"/>
  <w16cex:commentExtensible w16cex:durableId="26D3064B" w16cex:dateUtc="2022-09-19T19: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B9E529" w16cid:durableId="26D3064A"/>
  <w16cid:commentId w16cid:paraId="5F0865FD" w16cid:durableId="26D306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3EA2B" w14:textId="77777777" w:rsidR="007406B7" w:rsidRDefault="007406B7" w:rsidP="001A3734">
      <w:pPr>
        <w:spacing w:after="0" w:line="240" w:lineRule="auto"/>
      </w:pPr>
      <w:r>
        <w:separator/>
      </w:r>
    </w:p>
  </w:endnote>
  <w:endnote w:type="continuationSeparator" w:id="0">
    <w:p w14:paraId="13801F4E" w14:textId="77777777" w:rsidR="007406B7" w:rsidRDefault="007406B7" w:rsidP="001A3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3505207"/>
      <w:docPartObj>
        <w:docPartGallery w:val="Page Numbers (Bottom of Page)"/>
        <w:docPartUnique/>
      </w:docPartObj>
    </w:sdtPr>
    <w:sdtEndPr/>
    <w:sdtContent>
      <w:sdt>
        <w:sdtPr>
          <w:id w:val="1728636285"/>
          <w:docPartObj>
            <w:docPartGallery w:val="Page Numbers (Top of Page)"/>
            <w:docPartUnique/>
          </w:docPartObj>
        </w:sdtPr>
        <w:sdtEndPr/>
        <w:sdtContent>
          <w:p w14:paraId="4A5ACDD7" w14:textId="0B9CF65A" w:rsidR="001A3734" w:rsidRDefault="001A373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84797E2" w14:textId="77777777" w:rsidR="001A3734" w:rsidRDefault="001A37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E852F" w14:textId="77777777" w:rsidR="007406B7" w:rsidRDefault="007406B7" w:rsidP="001A3734">
      <w:pPr>
        <w:spacing w:after="0" w:line="240" w:lineRule="auto"/>
      </w:pPr>
      <w:r>
        <w:separator/>
      </w:r>
    </w:p>
  </w:footnote>
  <w:footnote w:type="continuationSeparator" w:id="0">
    <w:p w14:paraId="4FA46D40" w14:textId="77777777" w:rsidR="007406B7" w:rsidRDefault="007406B7" w:rsidP="001A37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50B55"/>
    <w:multiLevelType w:val="hybridMultilevel"/>
    <w:tmpl w:val="D244F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645623"/>
    <w:multiLevelType w:val="hybridMultilevel"/>
    <w:tmpl w:val="18F0ED5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682366D"/>
    <w:multiLevelType w:val="hybridMultilevel"/>
    <w:tmpl w:val="011A8D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FA225F"/>
    <w:multiLevelType w:val="hybridMultilevel"/>
    <w:tmpl w:val="3678EC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496904"/>
    <w:multiLevelType w:val="hybridMultilevel"/>
    <w:tmpl w:val="01685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BB7CFF"/>
    <w:multiLevelType w:val="hybridMultilevel"/>
    <w:tmpl w:val="0764E6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366D28"/>
    <w:multiLevelType w:val="hybridMultilevel"/>
    <w:tmpl w:val="C7DA8C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33728D0"/>
    <w:multiLevelType w:val="hybridMultilevel"/>
    <w:tmpl w:val="F076A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3D7019"/>
    <w:multiLevelType w:val="hybridMultilevel"/>
    <w:tmpl w:val="7436CA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8B97FA5"/>
    <w:multiLevelType w:val="hybridMultilevel"/>
    <w:tmpl w:val="A0929E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D42565"/>
    <w:multiLevelType w:val="hybridMultilevel"/>
    <w:tmpl w:val="7A741A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824852"/>
    <w:multiLevelType w:val="hybridMultilevel"/>
    <w:tmpl w:val="03226C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3A49D6"/>
    <w:multiLevelType w:val="hybridMultilevel"/>
    <w:tmpl w:val="B8E0E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E3657B"/>
    <w:multiLevelType w:val="hybridMultilevel"/>
    <w:tmpl w:val="39D4D1EA"/>
    <w:lvl w:ilvl="0" w:tplc="539A9C8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0"/>
  </w:num>
  <w:num w:numId="4">
    <w:abstractNumId w:val="5"/>
  </w:num>
  <w:num w:numId="5">
    <w:abstractNumId w:val="10"/>
  </w:num>
  <w:num w:numId="6">
    <w:abstractNumId w:val="4"/>
  </w:num>
  <w:num w:numId="7">
    <w:abstractNumId w:val="9"/>
  </w:num>
  <w:num w:numId="8">
    <w:abstractNumId w:val="12"/>
  </w:num>
  <w:num w:numId="9">
    <w:abstractNumId w:val="8"/>
  </w:num>
  <w:num w:numId="10">
    <w:abstractNumId w:val="7"/>
  </w:num>
  <w:num w:numId="11">
    <w:abstractNumId w:val="11"/>
  </w:num>
  <w:num w:numId="12">
    <w:abstractNumId w:val="2"/>
  </w:num>
  <w:num w:numId="13">
    <w:abstractNumId w:val="3"/>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ia McDonald">
    <w15:presenceInfo w15:providerId="None" w15:userId="Maria McDonal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D9"/>
    <w:rsid w:val="00007390"/>
    <w:rsid w:val="00021431"/>
    <w:rsid w:val="000C7F2E"/>
    <w:rsid w:val="000F6ECF"/>
    <w:rsid w:val="001233C9"/>
    <w:rsid w:val="001420E9"/>
    <w:rsid w:val="00177584"/>
    <w:rsid w:val="00193C4C"/>
    <w:rsid w:val="001A3734"/>
    <w:rsid w:val="002331FF"/>
    <w:rsid w:val="002563C1"/>
    <w:rsid w:val="00277C68"/>
    <w:rsid w:val="0031149D"/>
    <w:rsid w:val="003C11A2"/>
    <w:rsid w:val="0045382A"/>
    <w:rsid w:val="00463A5D"/>
    <w:rsid w:val="004710FA"/>
    <w:rsid w:val="004C32E4"/>
    <w:rsid w:val="00510450"/>
    <w:rsid w:val="005360D0"/>
    <w:rsid w:val="0057650B"/>
    <w:rsid w:val="005B6DB0"/>
    <w:rsid w:val="005D10F9"/>
    <w:rsid w:val="00610F64"/>
    <w:rsid w:val="00611DEC"/>
    <w:rsid w:val="00613AD5"/>
    <w:rsid w:val="006155D9"/>
    <w:rsid w:val="006157A7"/>
    <w:rsid w:val="00625C1A"/>
    <w:rsid w:val="00626229"/>
    <w:rsid w:val="006632CA"/>
    <w:rsid w:val="00671A7A"/>
    <w:rsid w:val="006A1352"/>
    <w:rsid w:val="006B5BA5"/>
    <w:rsid w:val="007123F1"/>
    <w:rsid w:val="0072589A"/>
    <w:rsid w:val="007406B7"/>
    <w:rsid w:val="0074388A"/>
    <w:rsid w:val="00753FFB"/>
    <w:rsid w:val="0076281B"/>
    <w:rsid w:val="00791192"/>
    <w:rsid w:val="00794CB6"/>
    <w:rsid w:val="007A0254"/>
    <w:rsid w:val="007E398F"/>
    <w:rsid w:val="007E4145"/>
    <w:rsid w:val="007F19D8"/>
    <w:rsid w:val="007F6CBD"/>
    <w:rsid w:val="00821480"/>
    <w:rsid w:val="00862B16"/>
    <w:rsid w:val="008B2823"/>
    <w:rsid w:val="008D58E8"/>
    <w:rsid w:val="00991D57"/>
    <w:rsid w:val="009B4E60"/>
    <w:rsid w:val="009F4827"/>
    <w:rsid w:val="00A146A0"/>
    <w:rsid w:val="00A154F5"/>
    <w:rsid w:val="00A24F69"/>
    <w:rsid w:val="00A47D95"/>
    <w:rsid w:val="00A54A52"/>
    <w:rsid w:val="00AC4F5C"/>
    <w:rsid w:val="00AD43EC"/>
    <w:rsid w:val="00AE15CC"/>
    <w:rsid w:val="00B440E7"/>
    <w:rsid w:val="00B64563"/>
    <w:rsid w:val="00BB3F4A"/>
    <w:rsid w:val="00BB74BC"/>
    <w:rsid w:val="00BD241E"/>
    <w:rsid w:val="00BF39A6"/>
    <w:rsid w:val="00C9089E"/>
    <w:rsid w:val="00C96C6D"/>
    <w:rsid w:val="00CA34A0"/>
    <w:rsid w:val="00CC51F1"/>
    <w:rsid w:val="00CD4BF1"/>
    <w:rsid w:val="00CF2552"/>
    <w:rsid w:val="00D16ECA"/>
    <w:rsid w:val="00D17817"/>
    <w:rsid w:val="00DB63DA"/>
    <w:rsid w:val="00DF4192"/>
    <w:rsid w:val="00E04CAA"/>
    <w:rsid w:val="00E11D2C"/>
    <w:rsid w:val="00E21F98"/>
    <w:rsid w:val="00E24B6B"/>
    <w:rsid w:val="00E30095"/>
    <w:rsid w:val="00E72402"/>
    <w:rsid w:val="00EF57A2"/>
    <w:rsid w:val="00F1004C"/>
    <w:rsid w:val="00F436F7"/>
    <w:rsid w:val="00FF4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EF65F"/>
  <w15:chartTrackingRefBased/>
  <w15:docId w15:val="{DC594B36-75D0-469B-936C-89FFE5E1A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F6ECF"/>
    <w:rPr>
      <w:sz w:val="16"/>
      <w:szCs w:val="16"/>
    </w:rPr>
  </w:style>
  <w:style w:type="paragraph" w:styleId="CommentText">
    <w:name w:val="annotation text"/>
    <w:basedOn w:val="Normal"/>
    <w:link w:val="CommentTextChar"/>
    <w:uiPriority w:val="99"/>
    <w:semiHidden/>
    <w:unhideWhenUsed/>
    <w:rsid w:val="000F6ECF"/>
    <w:pPr>
      <w:spacing w:line="240" w:lineRule="auto"/>
    </w:pPr>
    <w:rPr>
      <w:sz w:val="20"/>
      <w:szCs w:val="20"/>
    </w:rPr>
  </w:style>
  <w:style w:type="character" w:customStyle="1" w:styleId="CommentTextChar">
    <w:name w:val="Comment Text Char"/>
    <w:basedOn w:val="DefaultParagraphFont"/>
    <w:link w:val="CommentText"/>
    <w:uiPriority w:val="99"/>
    <w:semiHidden/>
    <w:rsid w:val="000F6ECF"/>
    <w:rPr>
      <w:sz w:val="20"/>
      <w:szCs w:val="20"/>
    </w:rPr>
  </w:style>
  <w:style w:type="paragraph" w:styleId="CommentSubject">
    <w:name w:val="annotation subject"/>
    <w:basedOn w:val="CommentText"/>
    <w:next w:val="CommentText"/>
    <w:link w:val="CommentSubjectChar"/>
    <w:uiPriority w:val="99"/>
    <w:semiHidden/>
    <w:unhideWhenUsed/>
    <w:rsid w:val="000F6ECF"/>
    <w:rPr>
      <w:b/>
      <w:bCs/>
    </w:rPr>
  </w:style>
  <w:style w:type="character" w:customStyle="1" w:styleId="CommentSubjectChar">
    <w:name w:val="Comment Subject Char"/>
    <w:basedOn w:val="CommentTextChar"/>
    <w:link w:val="CommentSubject"/>
    <w:uiPriority w:val="99"/>
    <w:semiHidden/>
    <w:rsid w:val="000F6ECF"/>
    <w:rPr>
      <w:b/>
      <w:bCs/>
      <w:sz w:val="20"/>
      <w:szCs w:val="20"/>
    </w:rPr>
  </w:style>
  <w:style w:type="paragraph" w:styleId="ListParagraph">
    <w:name w:val="List Paragraph"/>
    <w:basedOn w:val="Normal"/>
    <w:link w:val="ListParagraphChar"/>
    <w:uiPriority w:val="34"/>
    <w:qFormat/>
    <w:rsid w:val="00F1004C"/>
    <w:pPr>
      <w:ind w:left="720"/>
      <w:contextualSpacing/>
    </w:pPr>
  </w:style>
  <w:style w:type="character" w:customStyle="1" w:styleId="ListParagraphChar">
    <w:name w:val="List Paragraph Char"/>
    <w:link w:val="ListParagraph"/>
    <w:uiPriority w:val="34"/>
    <w:rsid w:val="005B6DB0"/>
  </w:style>
  <w:style w:type="paragraph" w:styleId="Header">
    <w:name w:val="header"/>
    <w:basedOn w:val="Normal"/>
    <w:link w:val="HeaderChar"/>
    <w:uiPriority w:val="99"/>
    <w:unhideWhenUsed/>
    <w:rsid w:val="001A37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734"/>
  </w:style>
  <w:style w:type="paragraph" w:styleId="Footer">
    <w:name w:val="footer"/>
    <w:basedOn w:val="Normal"/>
    <w:link w:val="FooterChar"/>
    <w:uiPriority w:val="99"/>
    <w:unhideWhenUsed/>
    <w:rsid w:val="001A37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734"/>
  </w:style>
  <w:style w:type="character" w:styleId="Hyperlink">
    <w:name w:val="Hyperlink"/>
    <w:basedOn w:val="DefaultParagraphFont"/>
    <w:uiPriority w:val="99"/>
    <w:unhideWhenUsed/>
    <w:rsid w:val="00E72402"/>
    <w:rPr>
      <w:color w:val="0563C1" w:themeColor="hyperlink"/>
      <w:u w:val="single"/>
    </w:rPr>
  </w:style>
  <w:style w:type="character" w:styleId="UnresolvedMention">
    <w:name w:val="Unresolved Mention"/>
    <w:basedOn w:val="DefaultParagraphFont"/>
    <w:uiPriority w:val="99"/>
    <w:semiHidden/>
    <w:unhideWhenUsed/>
    <w:rsid w:val="00E724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973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mailto:maria@mcdonaldhrlaw.com"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920</Words>
  <Characters>5248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Watson</dc:creator>
  <cp:keywords/>
  <dc:description/>
  <cp:lastModifiedBy>Maria McDonald</cp:lastModifiedBy>
  <cp:revision>2</cp:revision>
  <cp:lastPrinted>2022-09-28T22:49:00Z</cp:lastPrinted>
  <dcterms:created xsi:type="dcterms:W3CDTF">2022-10-04T10:39:00Z</dcterms:created>
  <dcterms:modified xsi:type="dcterms:W3CDTF">2022-10-04T10:39:00Z</dcterms:modified>
</cp:coreProperties>
</file>